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EAFD6" w14:textId="77777777" w:rsidR="00C93A0D" w:rsidRPr="00F62B13" w:rsidRDefault="00C93A0D">
      <w:pPr>
        <w:rPr>
          <w:rFonts w:asciiTheme="minorEastAsia" w:eastAsiaTheme="minorEastAsia" w:hAnsiTheme="minorEastAsia" w:cs="Times New Roman"/>
          <w:snapToGrid w:val="0"/>
        </w:rPr>
      </w:pPr>
      <w:r w:rsidRPr="00055EE7">
        <w:rPr>
          <w:rFonts w:asciiTheme="majorEastAsia" w:eastAsiaTheme="majorEastAsia" w:hAnsiTheme="majorEastAsia" w:cs="ＭＳ ゴシック" w:hint="eastAsia"/>
          <w:snapToGrid w:val="0"/>
        </w:rPr>
        <w:t>第２号様式</w:t>
      </w:r>
      <w:r w:rsidRPr="00F62B13">
        <w:rPr>
          <w:rFonts w:asciiTheme="minorEastAsia" w:eastAsiaTheme="minorEastAsia" w:hAnsiTheme="minorEastAsia" w:hint="eastAsia"/>
          <w:snapToGrid w:val="0"/>
        </w:rPr>
        <w:t>（第３条、第９条関係）</w:t>
      </w:r>
    </w:p>
    <w:p w14:paraId="31EC9642" w14:textId="77777777" w:rsidR="00C93A0D" w:rsidRPr="00F62B13" w:rsidRDefault="002F5735">
      <w:pPr>
        <w:spacing w:before="120" w:after="120"/>
        <w:jc w:val="right"/>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w:t>
      </w:r>
      <w:r w:rsidR="00C93A0D" w:rsidRPr="00F62B13">
        <w:rPr>
          <w:rFonts w:asciiTheme="minorEastAsia" w:eastAsiaTheme="minorEastAsia" w:hAnsiTheme="minorEastAsia" w:hint="eastAsia"/>
          <w:snapToGrid w:val="0"/>
          <w:sz w:val="19"/>
          <w:szCs w:val="19"/>
        </w:rPr>
        <w:t xml:space="preserve">　　年　　月　　日　　</w:t>
      </w:r>
    </w:p>
    <w:p w14:paraId="5C4D42EF" w14:textId="77777777" w:rsidR="00C93A0D" w:rsidRPr="00F62B13" w:rsidRDefault="00C93A0D">
      <w:pPr>
        <w:spacing w:after="120"/>
        <w:jc w:val="left"/>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（表）</w:t>
      </w:r>
    </w:p>
    <w:p w14:paraId="1B0DA650" w14:textId="2D926B48" w:rsidR="00C93A0D" w:rsidRPr="00F62B13" w:rsidRDefault="00643E8E">
      <w:pPr>
        <w:spacing w:after="120"/>
        <w:jc w:val="cente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市立公園内行為許可書</w:t>
      </w:r>
    </w:p>
    <w:tbl>
      <w:tblPr>
        <w:tblW w:w="0" w:type="auto"/>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80"/>
        <w:gridCol w:w="570"/>
        <w:gridCol w:w="3230"/>
        <w:gridCol w:w="380"/>
        <w:gridCol w:w="570"/>
        <w:gridCol w:w="190"/>
        <w:gridCol w:w="570"/>
        <w:gridCol w:w="2090"/>
      </w:tblGrid>
      <w:tr w:rsidR="00C93A0D" w:rsidRPr="00F62B13" w14:paraId="015ED032" w14:textId="77777777">
        <w:tblPrEx>
          <w:tblCellMar>
            <w:top w:w="0" w:type="dxa"/>
            <w:left w:w="0" w:type="dxa"/>
            <w:bottom w:w="0" w:type="dxa"/>
            <w:right w:w="0" w:type="dxa"/>
          </w:tblCellMar>
        </w:tblPrEx>
        <w:trPr>
          <w:cantSplit/>
          <w:trHeight w:hRule="exact" w:val="450"/>
        </w:trPr>
        <w:tc>
          <w:tcPr>
            <w:tcW w:w="4180" w:type="dxa"/>
            <w:gridSpan w:val="3"/>
            <w:vMerge w:val="restart"/>
            <w:tcBorders>
              <w:top w:val="nil"/>
              <w:left w:val="nil"/>
              <w:bottom w:val="nil"/>
            </w:tcBorders>
          </w:tcPr>
          <w:p w14:paraId="75B21C95" w14:textId="77777777" w:rsidR="00C93A0D" w:rsidRPr="00F62B13" w:rsidRDefault="00C93A0D">
            <w:pPr>
              <w:spacing w:before="240" w:after="240"/>
              <w:ind w:left="90" w:right="9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多摩市立公園条例施行規則第３条の規定により、次のとおり</w:t>
            </w:r>
            <w:r w:rsidR="00BB5CB0" w:rsidRPr="00F62B13">
              <w:rPr>
                <w:rFonts w:asciiTheme="minorEastAsia" w:eastAsiaTheme="minorEastAsia" w:hAnsiTheme="minorEastAsia" w:hint="eastAsia"/>
                <w:snapToGrid w:val="0"/>
                <w:sz w:val="19"/>
                <w:szCs w:val="19"/>
              </w:rPr>
              <w:t>公園内における行為を許可します</w:t>
            </w:r>
            <w:r w:rsidRPr="00F62B13">
              <w:rPr>
                <w:rFonts w:asciiTheme="minorEastAsia" w:eastAsiaTheme="minorEastAsia" w:hAnsiTheme="minorEastAsia" w:hint="eastAsia"/>
                <w:snapToGrid w:val="0"/>
                <w:sz w:val="19"/>
                <w:szCs w:val="19"/>
              </w:rPr>
              <w:t>。</w:t>
            </w:r>
          </w:p>
          <w:p w14:paraId="4CFF71F2" w14:textId="77777777" w:rsidR="00C93A0D" w:rsidRPr="00F62B13" w:rsidRDefault="003A18E5" w:rsidP="003A18E5">
            <w:pPr>
              <w:ind w:left="90" w:right="90"/>
              <w:jc w:val="right"/>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w:t>
            </w:r>
            <w:r w:rsidR="00C93A0D" w:rsidRPr="00F62B13">
              <w:rPr>
                <w:rFonts w:asciiTheme="minorEastAsia" w:eastAsiaTheme="minorEastAsia" w:hAnsiTheme="minorEastAsia" w:hint="eastAsia"/>
                <w:snapToGrid w:val="0"/>
                <w:sz w:val="19"/>
                <w:szCs w:val="19"/>
              </w:rPr>
              <w:t>多摩市長</w:t>
            </w:r>
            <w:r w:rsidRPr="00F62B13">
              <w:rPr>
                <w:rFonts w:asciiTheme="minorEastAsia" w:eastAsiaTheme="minorEastAsia" w:hAnsiTheme="minorEastAsia" w:hint="eastAsia"/>
                <w:snapToGrid w:val="0"/>
                <w:sz w:val="19"/>
                <w:szCs w:val="19"/>
              </w:rPr>
              <w:t>（指定管理者）</w:t>
            </w:r>
            <w:r w:rsidR="00C93A0D" w:rsidRPr="00F62B13">
              <w:rPr>
                <w:rFonts w:asciiTheme="minorEastAsia" w:eastAsiaTheme="minorEastAsia" w:hAnsiTheme="minorEastAsia" w:hint="eastAsia"/>
                <w:snapToGrid w:val="0"/>
                <w:sz w:val="19"/>
                <w:szCs w:val="19"/>
              </w:rPr>
              <w:t xml:space="preserve">　　　　　</w:t>
            </w:r>
          </w:p>
        </w:tc>
        <w:tc>
          <w:tcPr>
            <w:tcW w:w="380" w:type="dxa"/>
            <w:vMerge w:val="restart"/>
            <w:vAlign w:val="center"/>
          </w:tcPr>
          <w:p w14:paraId="7EC32774" w14:textId="77777777" w:rsidR="00C93A0D" w:rsidRPr="00F62B13" w:rsidRDefault="00C93A0D">
            <w:pPr>
              <w:spacing w:line="370" w:lineRule="exact"/>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申請者</w:t>
            </w:r>
          </w:p>
        </w:tc>
        <w:tc>
          <w:tcPr>
            <w:tcW w:w="570" w:type="dxa"/>
            <w:vAlign w:val="center"/>
          </w:tcPr>
          <w:p w14:paraId="1FCD857A" w14:textId="77777777" w:rsidR="00C93A0D" w:rsidRPr="00F62B13" w:rsidRDefault="00C93A0D">
            <w:pPr>
              <w:ind w:left="90" w:right="9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団体</w:t>
            </w:r>
          </w:p>
        </w:tc>
        <w:tc>
          <w:tcPr>
            <w:tcW w:w="2850" w:type="dxa"/>
            <w:gridSpan w:val="3"/>
            <w:vAlign w:val="center"/>
          </w:tcPr>
          <w:p w14:paraId="2A86685F" w14:textId="77777777" w:rsidR="00C93A0D" w:rsidRPr="00F62B13" w:rsidRDefault="00C93A0D">
            <w:pPr>
              <w:ind w:left="95" w:right="95"/>
              <w:rPr>
                <w:rFonts w:asciiTheme="minorEastAsia" w:eastAsiaTheme="minorEastAsia" w:hAnsiTheme="minorEastAsia" w:cs="Times New Roman"/>
                <w:snapToGrid w:val="0"/>
                <w:sz w:val="19"/>
                <w:szCs w:val="19"/>
              </w:rPr>
            </w:pPr>
          </w:p>
        </w:tc>
      </w:tr>
      <w:tr w:rsidR="00C93A0D" w:rsidRPr="00F62B13" w14:paraId="745EFF39" w14:textId="77777777">
        <w:tblPrEx>
          <w:tblCellMar>
            <w:top w:w="0" w:type="dxa"/>
            <w:left w:w="0" w:type="dxa"/>
            <w:bottom w:w="0" w:type="dxa"/>
            <w:right w:w="0" w:type="dxa"/>
          </w:tblCellMar>
        </w:tblPrEx>
        <w:trPr>
          <w:cantSplit/>
          <w:trHeight w:hRule="exact" w:val="450"/>
        </w:trPr>
        <w:tc>
          <w:tcPr>
            <w:tcW w:w="4180" w:type="dxa"/>
            <w:gridSpan w:val="3"/>
            <w:vMerge/>
            <w:tcBorders>
              <w:top w:val="nil"/>
              <w:left w:val="nil"/>
            </w:tcBorders>
            <w:vAlign w:val="center"/>
          </w:tcPr>
          <w:p w14:paraId="2D65ACD0" w14:textId="77777777" w:rsidR="00C93A0D" w:rsidRPr="00F62B13" w:rsidRDefault="00C93A0D">
            <w:pPr>
              <w:ind w:left="90" w:right="90"/>
              <w:rPr>
                <w:rFonts w:asciiTheme="minorEastAsia" w:eastAsiaTheme="minorEastAsia" w:hAnsiTheme="minorEastAsia" w:cs="Times New Roman"/>
                <w:snapToGrid w:val="0"/>
                <w:sz w:val="19"/>
                <w:szCs w:val="19"/>
              </w:rPr>
            </w:pPr>
          </w:p>
        </w:tc>
        <w:tc>
          <w:tcPr>
            <w:tcW w:w="380" w:type="dxa"/>
            <w:vMerge/>
            <w:vAlign w:val="center"/>
          </w:tcPr>
          <w:p w14:paraId="30A36634" w14:textId="77777777" w:rsidR="00C93A0D" w:rsidRPr="00F62B13" w:rsidRDefault="00C93A0D">
            <w:pPr>
              <w:ind w:left="95" w:right="95"/>
              <w:rPr>
                <w:rFonts w:asciiTheme="minorEastAsia" w:eastAsiaTheme="minorEastAsia" w:hAnsiTheme="minorEastAsia" w:cs="Times New Roman"/>
                <w:snapToGrid w:val="0"/>
                <w:sz w:val="19"/>
                <w:szCs w:val="19"/>
              </w:rPr>
            </w:pPr>
          </w:p>
        </w:tc>
        <w:tc>
          <w:tcPr>
            <w:tcW w:w="570" w:type="dxa"/>
            <w:vAlign w:val="center"/>
          </w:tcPr>
          <w:p w14:paraId="0794B88A" w14:textId="77777777" w:rsidR="00C93A0D" w:rsidRPr="00F62B13" w:rsidRDefault="00C93A0D">
            <w:pPr>
              <w:ind w:left="90" w:right="9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氏名</w:t>
            </w:r>
          </w:p>
        </w:tc>
        <w:tc>
          <w:tcPr>
            <w:tcW w:w="2850" w:type="dxa"/>
            <w:gridSpan w:val="3"/>
            <w:vAlign w:val="center"/>
          </w:tcPr>
          <w:p w14:paraId="6F784795" w14:textId="77777777" w:rsidR="00C93A0D" w:rsidRPr="00F62B13" w:rsidRDefault="00C93A0D">
            <w:pPr>
              <w:ind w:left="95" w:right="95"/>
              <w:jc w:val="right"/>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様</w:t>
            </w:r>
          </w:p>
        </w:tc>
      </w:tr>
      <w:tr w:rsidR="00C93A0D" w:rsidRPr="00F62B13" w14:paraId="218D626F" w14:textId="77777777">
        <w:tblPrEx>
          <w:tblCellMar>
            <w:top w:w="0" w:type="dxa"/>
            <w:left w:w="0" w:type="dxa"/>
            <w:bottom w:w="0" w:type="dxa"/>
            <w:right w:w="0" w:type="dxa"/>
          </w:tblCellMar>
        </w:tblPrEx>
        <w:trPr>
          <w:cantSplit/>
          <w:trHeight w:hRule="exact" w:val="450"/>
        </w:trPr>
        <w:tc>
          <w:tcPr>
            <w:tcW w:w="4180" w:type="dxa"/>
            <w:gridSpan w:val="3"/>
            <w:vMerge/>
            <w:tcBorders>
              <w:top w:val="nil"/>
              <w:left w:val="nil"/>
            </w:tcBorders>
            <w:vAlign w:val="center"/>
          </w:tcPr>
          <w:p w14:paraId="7B721913" w14:textId="77777777" w:rsidR="00C93A0D" w:rsidRPr="00F62B13" w:rsidRDefault="00C93A0D">
            <w:pPr>
              <w:ind w:left="95" w:right="95"/>
              <w:rPr>
                <w:rFonts w:asciiTheme="minorEastAsia" w:eastAsiaTheme="minorEastAsia" w:hAnsiTheme="minorEastAsia" w:cs="Times New Roman"/>
                <w:snapToGrid w:val="0"/>
                <w:sz w:val="19"/>
                <w:szCs w:val="19"/>
              </w:rPr>
            </w:pPr>
          </w:p>
        </w:tc>
        <w:tc>
          <w:tcPr>
            <w:tcW w:w="380" w:type="dxa"/>
            <w:vMerge/>
            <w:vAlign w:val="center"/>
          </w:tcPr>
          <w:p w14:paraId="6338F958" w14:textId="77777777" w:rsidR="00C93A0D" w:rsidRPr="00F62B13" w:rsidRDefault="00C93A0D">
            <w:pPr>
              <w:ind w:left="95" w:right="95"/>
              <w:rPr>
                <w:rFonts w:asciiTheme="minorEastAsia" w:eastAsiaTheme="minorEastAsia" w:hAnsiTheme="minorEastAsia" w:cs="Times New Roman"/>
                <w:snapToGrid w:val="0"/>
                <w:sz w:val="19"/>
                <w:szCs w:val="19"/>
              </w:rPr>
            </w:pPr>
          </w:p>
        </w:tc>
        <w:tc>
          <w:tcPr>
            <w:tcW w:w="570" w:type="dxa"/>
            <w:vAlign w:val="center"/>
          </w:tcPr>
          <w:p w14:paraId="1BC28029" w14:textId="77777777" w:rsidR="00C93A0D" w:rsidRPr="00F62B13" w:rsidRDefault="00C93A0D">
            <w:pPr>
              <w:ind w:left="90" w:right="9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住所</w:t>
            </w:r>
          </w:p>
        </w:tc>
        <w:tc>
          <w:tcPr>
            <w:tcW w:w="2850" w:type="dxa"/>
            <w:gridSpan w:val="3"/>
            <w:vAlign w:val="center"/>
          </w:tcPr>
          <w:p w14:paraId="0FBB5A8C" w14:textId="77777777" w:rsidR="00C93A0D" w:rsidRPr="00F62B13" w:rsidRDefault="00C93A0D">
            <w:pPr>
              <w:ind w:left="95" w:right="95"/>
              <w:rPr>
                <w:rFonts w:asciiTheme="minorEastAsia" w:eastAsiaTheme="minorEastAsia" w:hAnsiTheme="minorEastAsia" w:cs="Times New Roman"/>
                <w:snapToGrid w:val="0"/>
                <w:sz w:val="19"/>
                <w:szCs w:val="19"/>
              </w:rPr>
            </w:pPr>
          </w:p>
        </w:tc>
      </w:tr>
      <w:tr w:rsidR="00C93A0D" w:rsidRPr="00F62B13" w14:paraId="7BA09E00" w14:textId="77777777">
        <w:tblPrEx>
          <w:tblCellMar>
            <w:top w:w="0" w:type="dxa"/>
            <w:left w:w="0" w:type="dxa"/>
            <w:bottom w:w="0" w:type="dxa"/>
            <w:right w:w="0" w:type="dxa"/>
          </w:tblCellMar>
        </w:tblPrEx>
        <w:trPr>
          <w:cantSplit/>
          <w:trHeight w:hRule="exact" w:val="450"/>
        </w:trPr>
        <w:tc>
          <w:tcPr>
            <w:tcW w:w="4180" w:type="dxa"/>
            <w:gridSpan w:val="3"/>
            <w:vMerge/>
            <w:tcBorders>
              <w:top w:val="nil"/>
              <w:left w:val="nil"/>
            </w:tcBorders>
            <w:vAlign w:val="center"/>
          </w:tcPr>
          <w:p w14:paraId="4806114B" w14:textId="77777777" w:rsidR="00C93A0D" w:rsidRPr="00F62B13" w:rsidRDefault="00C93A0D">
            <w:pPr>
              <w:ind w:left="95" w:right="95"/>
              <w:rPr>
                <w:rFonts w:asciiTheme="minorEastAsia" w:eastAsiaTheme="minorEastAsia" w:hAnsiTheme="minorEastAsia" w:cs="Times New Roman"/>
                <w:snapToGrid w:val="0"/>
                <w:sz w:val="19"/>
                <w:szCs w:val="19"/>
              </w:rPr>
            </w:pPr>
          </w:p>
        </w:tc>
        <w:tc>
          <w:tcPr>
            <w:tcW w:w="380" w:type="dxa"/>
            <w:vMerge/>
            <w:vAlign w:val="center"/>
          </w:tcPr>
          <w:p w14:paraId="2BD24356" w14:textId="77777777" w:rsidR="00C93A0D" w:rsidRPr="00F62B13" w:rsidRDefault="00C93A0D">
            <w:pPr>
              <w:ind w:left="95" w:right="95"/>
              <w:rPr>
                <w:rFonts w:asciiTheme="minorEastAsia" w:eastAsiaTheme="minorEastAsia" w:hAnsiTheme="minorEastAsia" w:cs="Times New Roman"/>
                <w:snapToGrid w:val="0"/>
                <w:sz w:val="19"/>
                <w:szCs w:val="19"/>
              </w:rPr>
            </w:pPr>
          </w:p>
        </w:tc>
        <w:tc>
          <w:tcPr>
            <w:tcW w:w="570" w:type="dxa"/>
            <w:vAlign w:val="center"/>
          </w:tcPr>
          <w:p w14:paraId="3C6E12F5" w14:textId="77777777" w:rsidR="00C93A0D" w:rsidRPr="00F62B13" w:rsidRDefault="00C93A0D">
            <w:pPr>
              <w:ind w:left="90" w:right="9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電話</w:t>
            </w:r>
          </w:p>
        </w:tc>
        <w:tc>
          <w:tcPr>
            <w:tcW w:w="2850" w:type="dxa"/>
            <w:gridSpan w:val="3"/>
            <w:vAlign w:val="center"/>
          </w:tcPr>
          <w:p w14:paraId="65DA1D3D" w14:textId="77777777" w:rsidR="00C93A0D" w:rsidRPr="00F62B13" w:rsidRDefault="00C93A0D">
            <w:pPr>
              <w:ind w:left="95" w:right="95"/>
              <w:rPr>
                <w:rFonts w:asciiTheme="minorEastAsia" w:eastAsiaTheme="minorEastAsia" w:hAnsiTheme="minorEastAsia" w:cs="Times New Roman"/>
                <w:snapToGrid w:val="0"/>
                <w:sz w:val="19"/>
                <w:szCs w:val="19"/>
              </w:rPr>
            </w:pPr>
          </w:p>
        </w:tc>
      </w:tr>
      <w:tr w:rsidR="00C93A0D" w:rsidRPr="00F62B13" w14:paraId="6FB37E08" w14:textId="77777777">
        <w:tblPrEx>
          <w:tblCellMar>
            <w:top w:w="0" w:type="dxa"/>
            <w:left w:w="0" w:type="dxa"/>
            <w:bottom w:w="0" w:type="dxa"/>
            <w:right w:w="0" w:type="dxa"/>
          </w:tblCellMar>
        </w:tblPrEx>
        <w:trPr>
          <w:cantSplit/>
          <w:trHeight w:hRule="exact" w:val="700"/>
        </w:trPr>
        <w:tc>
          <w:tcPr>
            <w:tcW w:w="950" w:type="dxa"/>
            <w:gridSpan w:val="2"/>
            <w:vAlign w:val="center"/>
          </w:tcPr>
          <w:p w14:paraId="5BDA54F8" w14:textId="77777777" w:rsidR="00C93A0D" w:rsidRPr="00F62B13" w:rsidRDefault="00C93A0D">
            <w:pPr>
              <w:ind w:left="90" w:right="90"/>
              <w:jc w:val="cente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使用日時</w:t>
            </w:r>
          </w:p>
        </w:tc>
        <w:tc>
          <w:tcPr>
            <w:tcW w:w="4940" w:type="dxa"/>
            <w:gridSpan w:val="5"/>
            <w:vAlign w:val="center"/>
          </w:tcPr>
          <w:p w14:paraId="61FA8861" w14:textId="77777777" w:rsidR="00FF2E37" w:rsidRPr="001D516D" w:rsidRDefault="00C93A0D" w:rsidP="00FF2E37">
            <w:pPr>
              <w:ind w:left="90" w:right="90" w:firstLineChars="500" w:firstLine="953"/>
              <w:rPr>
                <w:rFonts w:hAnsi="ＭＳ 明朝"/>
                <w:snapToGrid w:val="0"/>
                <w:sz w:val="19"/>
                <w:szCs w:val="19"/>
              </w:rPr>
            </w:pPr>
            <w:r w:rsidRPr="00F62B13">
              <w:rPr>
                <w:rFonts w:asciiTheme="minorEastAsia" w:eastAsiaTheme="minorEastAsia" w:hAnsiTheme="minorEastAsia" w:hint="eastAsia"/>
                <w:snapToGrid w:val="0"/>
                <w:sz w:val="19"/>
                <w:szCs w:val="19"/>
              </w:rPr>
              <w:t xml:space="preserve">　</w:t>
            </w:r>
            <w:r w:rsidR="00FF2E37" w:rsidRPr="001D516D">
              <w:rPr>
                <w:rFonts w:hAnsi="ＭＳ 明朝" w:hint="eastAsia"/>
                <w:snapToGrid w:val="0"/>
                <w:sz w:val="19"/>
                <w:szCs w:val="19"/>
              </w:rPr>
              <w:t>年　　月　　日　曜日（　：　）から</w:t>
            </w:r>
          </w:p>
          <w:p w14:paraId="634EECB8" w14:textId="77777777" w:rsidR="00C93A0D" w:rsidRPr="00F62B13" w:rsidRDefault="00FF2E37" w:rsidP="00FF2E37">
            <w:pPr>
              <w:ind w:left="90" w:right="90"/>
              <w:rPr>
                <w:rFonts w:asciiTheme="minorEastAsia" w:eastAsiaTheme="minorEastAsia" w:hAnsiTheme="minorEastAsia" w:cs="Times New Roman"/>
                <w:snapToGrid w:val="0"/>
                <w:sz w:val="19"/>
                <w:szCs w:val="19"/>
              </w:rPr>
            </w:pPr>
            <w:r w:rsidRPr="001D516D">
              <w:rPr>
                <w:rFonts w:hAnsi="ＭＳ 明朝" w:hint="eastAsia"/>
                <w:snapToGrid w:val="0"/>
                <w:sz w:val="19"/>
                <w:szCs w:val="19"/>
              </w:rPr>
              <w:t xml:space="preserve">　　　　　　年　　月　　日　曜日（　：　）まで</w:t>
            </w:r>
          </w:p>
        </w:tc>
        <w:tc>
          <w:tcPr>
            <w:tcW w:w="2090" w:type="dxa"/>
            <w:vAlign w:val="center"/>
          </w:tcPr>
          <w:p w14:paraId="65DC35DE" w14:textId="77777777" w:rsidR="00C93A0D" w:rsidRPr="00F62B13" w:rsidRDefault="00C93A0D">
            <w:pPr>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使用者数</w:t>
            </w:r>
          </w:p>
          <w:p w14:paraId="4C0B7C7C" w14:textId="77777777" w:rsidR="00C93A0D" w:rsidRPr="00F62B13" w:rsidRDefault="00C93A0D">
            <w:pPr>
              <w:ind w:left="95" w:right="95"/>
              <w:jc w:val="right"/>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人</w:t>
            </w:r>
          </w:p>
        </w:tc>
      </w:tr>
      <w:tr w:rsidR="00643E8E" w:rsidRPr="00F62B13" w14:paraId="344E228D" w14:textId="77777777" w:rsidTr="00F62B13">
        <w:tblPrEx>
          <w:tblCellMar>
            <w:top w:w="0" w:type="dxa"/>
            <w:left w:w="0" w:type="dxa"/>
            <w:bottom w:w="0" w:type="dxa"/>
            <w:right w:w="0" w:type="dxa"/>
          </w:tblCellMar>
        </w:tblPrEx>
        <w:trPr>
          <w:cantSplit/>
          <w:trHeight w:val="1090"/>
        </w:trPr>
        <w:tc>
          <w:tcPr>
            <w:tcW w:w="950" w:type="dxa"/>
            <w:gridSpan w:val="2"/>
            <w:vAlign w:val="center"/>
          </w:tcPr>
          <w:p w14:paraId="53F6E2B4" w14:textId="77777777" w:rsidR="00643E8E" w:rsidRPr="00F62B13" w:rsidRDefault="00643E8E" w:rsidP="003B034B">
            <w:pPr>
              <w:ind w:left="45" w:right="90"/>
              <w:jc w:val="cente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使用公園</w:t>
            </w:r>
          </w:p>
        </w:tc>
        <w:tc>
          <w:tcPr>
            <w:tcW w:w="7030" w:type="dxa"/>
            <w:gridSpan w:val="6"/>
            <w:vAlign w:val="center"/>
          </w:tcPr>
          <w:p w14:paraId="4163FF83" w14:textId="77777777" w:rsidR="00643E8E" w:rsidRPr="00F62B13" w:rsidRDefault="00643E8E" w:rsidP="00FC4C3B">
            <w:pPr>
              <w:ind w:left="95" w:right="95"/>
              <w:jc w:val="right"/>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公園</w:t>
            </w:r>
            <w:r w:rsidR="00584820" w:rsidRPr="00584820">
              <w:rPr>
                <w:rFonts w:hAnsi="ＭＳ 明朝" w:hint="eastAsia"/>
                <w:snapToGrid w:val="0"/>
                <w:sz w:val="19"/>
                <w:szCs w:val="19"/>
              </w:rPr>
              <w:t>・緑地</w:t>
            </w:r>
            <w:r w:rsidR="00584820">
              <w:rPr>
                <w:rFonts w:hAnsi="ＭＳ 明朝" w:hint="eastAsia"/>
                <w:snapToGrid w:val="0"/>
                <w:sz w:val="19"/>
                <w:szCs w:val="19"/>
              </w:rPr>
              <w:t xml:space="preserve">　</w:t>
            </w:r>
          </w:p>
        </w:tc>
      </w:tr>
      <w:tr w:rsidR="00C93A0D" w:rsidRPr="00F62B13" w14:paraId="5588FEE6" w14:textId="77777777">
        <w:tblPrEx>
          <w:tblCellMar>
            <w:top w:w="0" w:type="dxa"/>
            <w:left w:w="0" w:type="dxa"/>
            <w:bottom w:w="0" w:type="dxa"/>
            <w:right w:w="0" w:type="dxa"/>
          </w:tblCellMar>
        </w:tblPrEx>
        <w:trPr>
          <w:cantSplit/>
          <w:trHeight w:hRule="exact" w:val="1900"/>
        </w:trPr>
        <w:tc>
          <w:tcPr>
            <w:tcW w:w="950" w:type="dxa"/>
            <w:gridSpan w:val="2"/>
            <w:vAlign w:val="center"/>
          </w:tcPr>
          <w:p w14:paraId="34904C85" w14:textId="77777777" w:rsidR="00C93A0D" w:rsidRPr="00F62B13" w:rsidRDefault="00BB5CB0" w:rsidP="00643E8E">
            <w:pPr>
              <w:ind w:left="90" w:right="90"/>
              <w:jc w:val="cente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行為概要</w:t>
            </w:r>
          </w:p>
        </w:tc>
        <w:tc>
          <w:tcPr>
            <w:tcW w:w="7030" w:type="dxa"/>
            <w:gridSpan w:val="6"/>
            <w:vAlign w:val="center"/>
          </w:tcPr>
          <w:p w14:paraId="1ED4673B" w14:textId="77777777" w:rsidR="00C93A0D" w:rsidRPr="00F62B13" w:rsidRDefault="00C93A0D">
            <w:pPr>
              <w:ind w:left="95" w:right="95"/>
              <w:rPr>
                <w:rFonts w:asciiTheme="minorEastAsia" w:eastAsiaTheme="minorEastAsia" w:hAnsiTheme="minorEastAsia" w:cs="Times New Roman"/>
                <w:snapToGrid w:val="0"/>
                <w:sz w:val="19"/>
                <w:szCs w:val="19"/>
              </w:rPr>
            </w:pPr>
          </w:p>
        </w:tc>
      </w:tr>
      <w:tr w:rsidR="00C93A0D" w:rsidRPr="00F62B13" w14:paraId="52C348B2" w14:textId="77777777">
        <w:tblPrEx>
          <w:tblCellMar>
            <w:top w:w="0" w:type="dxa"/>
            <w:left w:w="0" w:type="dxa"/>
            <w:bottom w:w="0" w:type="dxa"/>
            <w:right w:w="0" w:type="dxa"/>
          </w:tblCellMar>
        </w:tblPrEx>
        <w:trPr>
          <w:cantSplit/>
          <w:trHeight w:hRule="exact" w:val="500"/>
        </w:trPr>
        <w:tc>
          <w:tcPr>
            <w:tcW w:w="7980" w:type="dxa"/>
            <w:gridSpan w:val="8"/>
            <w:vAlign w:val="center"/>
          </w:tcPr>
          <w:p w14:paraId="03A7ADCD" w14:textId="77777777" w:rsidR="00C93A0D" w:rsidRPr="00F62B13" w:rsidRDefault="00C93A0D">
            <w:pPr>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使用責任者氏名　　　　　　　　　　住所　　　　　　　　</w:t>
            </w:r>
            <w:r w:rsidR="00FF2E37">
              <w:rPr>
                <w:rFonts w:asciiTheme="minorEastAsia" w:eastAsiaTheme="minorEastAsia" w:hAnsiTheme="minorEastAsia" w:hint="eastAsia"/>
                <w:snapToGrid w:val="0"/>
                <w:sz w:val="19"/>
                <w:szCs w:val="19"/>
              </w:rPr>
              <w:t>電話</w:t>
            </w:r>
          </w:p>
        </w:tc>
      </w:tr>
      <w:tr w:rsidR="00C93A0D" w:rsidRPr="00F62B13" w14:paraId="5F0C167C" w14:textId="77777777">
        <w:tblPrEx>
          <w:tblCellMar>
            <w:top w:w="0" w:type="dxa"/>
            <w:left w:w="0" w:type="dxa"/>
            <w:bottom w:w="0" w:type="dxa"/>
            <w:right w:w="0" w:type="dxa"/>
          </w:tblCellMar>
        </w:tblPrEx>
        <w:trPr>
          <w:cantSplit/>
          <w:trHeight w:hRule="exact" w:val="500"/>
        </w:trPr>
        <w:tc>
          <w:tcPr>
            <w:tcW w:w="950" w:type="dxa"/>
            <w:gridSpan w:val="2"/>
            <w:tcBorders>
              <w:bottom w:val="nil"/>
            </w:tcBorders>
            <w:vAlign w:val="center"/>
          </w:tcPr>
          <w:p w14:paraId="28C8A97C" w14:textId="77777777" w:rsidR="00C93A0D" w:rsidRPr="00F62B13" w:rsidRDefault="00C93A0D">
            <w:pPr>
              <w:ind w:left="90" w:right="90"/>
              <w:jc w:val="cente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添付資料</w:t>
            </w:r>
          </w:p>
        </w:tc>
        <w:tc>
          <w:tcPr>
            <w:tcW w:w="7030" w:type="dxa"/>
            <w:gridSpan w:val="6"/>
            <w:tcBorders>
              <w:bottom w:val="nil"/>
            </w:tcBorders>
            <w:vAlign w:val="center"/>
          </w:tcPr>
          <w:p w14:paraId="351AC533" w14:textId="77777777" w:rsidR="00C93A0D" w:rsidRPr="00F62B13" w:rsidRDefault="00C93A0D">
            <w:pPr>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あり（　　　　　　　　　　　　　　　　）　：□　なし</w:t>
            </w:r>
          </w:p>
        </w:tc>
      </w:tr>
      <w:tr w:rsidR="00C93A0D" w:rsidRPr="00F62B13" w14:paraId="16E84F4B" w14:textId="77777777">
        <w:tblPrEx>
          <w:tblCellMar>
            <w:top w:w="0" w:type="dxa"/>
            <w:left w:w="0" w:type="dxa"/>
            <w:bottom w:w="0" w:type="dxa"/>
            <w:right w:w="0" w:type="dxa"/>
          </w:tblCellMar>
        </w:tblPrEx>
        <w:trPr>
          <w:cantSplit/>
          <w:trHeight w:hRule="exact" w:val="550"/>
        </w:trPr>
        <w:tc>
          <w:tcPr>
            <w:tcW w:w="7980" w:type="dxa"/>
            <w:gridSpan w:val="8"/>
            <w:tcBorders>
              <w:left w:val="nil"/>
              <w:bottom w:val="nil"/>
              <w:right w:val="nil"/>
            </w:tcBorders>
            <w:vAlign w:val="center"/>
          </w:tcPr>
          <w:p w14:paraId="6DC76E88" w14:textId="77777777" w:rsidR="00C93A0D" w:rsidRPr="00F62B13" w:rsidRDefault="00C93A0D">
            <w:pPr>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なお、利用条件は下記のとおりです。</w:t>
            </w:r>
          </w:p>
        </w:tc>
      </w:tr>
      <w:tr w:rsidR="00FA309A" w:rsidRPr="00F62B13" w14:paraId="5106372C" w14:textId="77777777" w:rsidTr="00FA309A">
        <w:tblPrEx>
          <w:tblCellMar>
            <w:top w:w="0" w:type="dxa"/>
            <w:left w:w="0" w:type="dxa"/>
            <w:bottom w:w="0" w:type="dxa"/>
            <w:right w:w="0" w:type="dxa"/>
          </w:tblCellMar>
        </w:tblPrEx>
        <w:trPr>
          <w:cantSplit/>
          <w:trHeight w:hRule="exact" w:val="550"/>
        </w:trPr>
        <w:tc>
          <w:tcPr>
            <w:tcW w:w="380" w:type="dxa"/>
            <w:vMerge w:val="restart"/>
            <w:vAlign w:val="center"/>
          </w:tcPr>
          <w:p w14:paraId="6936BBB2" w14:textId="59D8924F" w:rsidR="00FA309A" w:rsidRPr="00F62B13" w:rsidRDefault="00FA309A">
            <w:pPr>
              <w:spacing w:line="250" w:lineRule="exact"/>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利用条件</w:t>
            </w:r>
          </w:p>
        </w:tc>
        <w:tc>
          <w:tcPr>
            <w:tcW w:w="4940" w:type="dxa"/>
            <w:gridSpan w:val="5"/>
            <w:vAlign w:val="center"/>
          </w:tcPr>
          <w:p w14:paraId="73CB987E" w14:textId="77777777" w:rsidR="00FA309A" w:rsidRPr="00F62B13" w:rsidRDefault="00FA309A">
            <w:pPr>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□有料　　　　　円（　　　　）：□免除　：□減額</w:t>
            </w:r>
          </w:p>
        </w:tc>
        <w:tc>
          <w:tcPr>
            <w:tcW w:w="2660" w:type="dxa"/>
            <w:gridSpan w:val="2"/>
            <w:vAlign w:val="center"/>
          </w:tcPr>
          <w:p w14:paraId="64A60B23" w14:textId="77777777" w:rsidR="00FA309A" w:rsidRPr="00F62B13" w:rsidRDefault="00FA309A" w:rsidP="00643E8E">
            <w:pPr>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許可№</w:t>
            </w:r>
          </w:p>
        </w:tc>
      </w:tr>
      <w:tr w:rsidR="00FA309A" w:rsidRPr="00F62B13" w14:paraId="5AA67651" w14:textId="77777777" w:rsidTr="00FA309A">
        <w:tblPrEx>
          <w:tblCellMar>
            <w:top w:w="0" w:type="dxa"/>
            <w:left w:w="0" w:type="dxa"/>
            <w:bottom w:w="0" w:type="dxa"/>
            <w:right w:w="0" w:type="dxa"/>
          </w:tblCellMar>
        </w:tblPrEx>
        <w:trPr>
          <w:cantSplit/>
          <w:trHeight w:val="990"/>
        </w:trPr>
        <w:tc>
          <w:tcPr>
            <w:tcW w:w="380" w:type="dxa"/>
            <w:vMerge/>
            <w:vAlign w:val="center"/>
          </w:tcPr>
          <w:p w14:paraId="767F7DAE" w14:textId="77777777" w:rsidR="00FA309A" w:rsidRPr="00F62B13" w:rsidRDefault="00FA309A">
            <w:pPr>
              <w:ind w:left="95" w:right="95"/>
              <w:rPr>
                <w:rFonts w:asciiTheme="minorEastAsia" w:eastAsiaTheme="minorEastAsia" w:hAnsiTheme="minorEastAsia" w:cs="Times New Roman"/>
                <w:snapToGrid w:val="0"/>
                <w:sz w:val="19"/>
                <w:szCs w:val="19"/>
              </w:rPr>
            </w:pPr>
          </w:p>
        </w:tc>
        <w:tc>
          <w:tcPr>
            <w:tcW w:w="4940" w:type="dxa"/>
            <w:gridSpan w:val="5"/>
            <w:vAlign w:val="center"/>
          </w:tcPr>
          <w:p w14:paraId="14056F3B" w14:textId="6471C387" w:rsidR="00FA309A" w:rsidRPr="00F62B13" w:rsidRDefault="00314B19">
            <w:pPr>
              <w:ind w:left="95" w:right="95"/>
              <w:rPr>
                <w:rFonts w:asciiTheme="minorEastAsia" w:eastAsiaTheme="minorEastAsia" w:hAnsiTheme="minorEastAsia" w:cs="Times New Roman"/>
                <w:snapToGrid w:val="0"/>
                <w:sz w:val="19"/>
                <w:szCs w:val="19"/>
              </w:rPr>
            </w:pPr>
            <w:r>
              <w:rPr>
                <w:noProof/>
              </w:rPr>
              <mc:AlternateContent>
                <mc:Choice Requires="wps">
                  <w:drawing>
                    <wp:anchor distT="0" distB="0" distL="114300" distR="114300" simplePos="0" relativeHeight="251660288" behindDoc="0" locked="0" layoutInCell="0" allowOverlap="1" wp14:anchorId="7C536CCC" wp14:editId="3A87EEB9">
                      <wp:simplePos x="0" y="0"/>
                      <wp:positionH relativeFrom="column">
                        <wp:posOffset>1617980</wp:posOffset>
                      </wp:positionH>
                      <wp:positionV relativeFrom="paragraph">
                        <wp:posOffset>4445</wp:posOffset>
                      </wp:positionV>
                      <wp:extent cx="1427480" cy="533400"/>
                      <wp:effectExtent l="0" t="0" r="0" b="0"/>
                      <wp:wrapNone/>
                      <wp:docPr id="40727344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7480" cy="53340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C9D9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margin-left:127.4pt;margin-top:.35pt;width:112.4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" o:allowincell="f" strokeweight=".5pt"/>
                  </w:pict>
                </mc:Fallback>
              </mc:AlternateContent>
            </w:r>
            <w:r w:rsidR="00FA309A" w:rsidRPr="00F62B13">
              <w:rPr>
                <w:rFonts w:asciiTheme="minorEastAsia" w:eastAsiaTheme="minorEastAsia" w:hAnsiTheme="minorEastAsia" w:hint="eastAsia"/>
                <w:snapToGrid w:val="0"/>
                <w:sz w:val="19"/>
                <w:szCs w:val="19"/>
              </w:rPr>
              <w:t>□申請どおり許可</w:t>
            </w:r>
          </w:p>
          <w:p w14:paraId="2F88D704" w14:textId="77777777" w:rsidR="00FA309A" w:rsidRPr="00F62B13" w:rsidRDefault="00FA309A" w:rsidP="00643E8E">
            <w:pPr>
              <w:ind w:left="95" w:right="95"/>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□条件を付して許可</w:t>
            </w:r>
          </w:p>
        </w:tc>
        <w:tc>
          <w:tcPr>
            <w:tcW w:w="2660" w:type="dxa"/>
            <w:gridSpan w:val="2"/>
            <w:vAlign w:val="center"/>
          </w:tcPr>
          <w:p w14:paraId="2FAD9137" w14:textId="77777777" w:rsidR="00FA309A" w:rsidRPr="00FA309A" w:rsidRDefault="00FA309A" w:rsidP="00FA309A">
            <w:pPr>
              <w:ind w:left="95" w:right="95"/>
              <w:rPr>
                <w:rFonts w:hAnsi="ＭＳ 明朝" w:cs="Times New Roman"/>
                <w:snapToGrid w:val="0"/>
                <w:sz w:val="19"/>
                <w:szCs w:val="19"/>
              </w:rPr>
            </w:pPr>
            <w:r w:rsidRPr="00FA309A">
              <w:rPr>
                <w:rFonts w:hAnsi="ＭＳ 明朝" w:cs="Times New Roman" w:hint="eastAsia"/>
                <w:snapToGrid w:val="0"/>
                <w:sz w:val="19"/>
                <w:szCs w:val="19"/>
              </w:rPr>
              <w:t>貸出物品</w:t>
            </w:r>
          </w:p>
          <w:p w14:paraId="30A8BFE0" w14:textId="77777777" w:rsidR="00FA309A" w:rsidRPr="00FA309A" w:rsidRDefault="00FA309A" w:rsidP="00FA309A">
            <w:pPr>
              <w:ind w:left="95"/>
              <w:rPr>
                <w:rFonts w:hAnsi="ＭＳ 明朝" w:cs="Times New Roman"/>
                <w:snapToGrid w:val="0"/>
                <w:sz w:val="19"/>
                <w:szCs w:val="19"/>
              </w:rPr>
            </w:pPr>
            <w:r w:rsidRPr="00FA309A">
              <w:rPr>
                <w:rFonts w:hAnsi="ＭＳ 明朝" w:cs="Times New Roman" w:hint="eastAsia"/>
                <w:snapToGrid w:val="0"/>
                <w:sz w:val="19"/>
                <w:szCs w:val="19"/>
              </w:rPr>
              <w:t>□鍵　〔　　　　　　　　〕</w:t>
            </w:r>
          </w:p>
          <w:p w14:paraId="54D5C67F" w14:textId="77777777" w:rsidR="00FA309A" w:rsidRPr="00FA309A" w:rsidRDefault="00FA309A" w:rsidP="00FA309A">
            <w:pPr>
              <w:ind w:left="95" w:right="-32"/>
              <w:rPr>
                <w:rFonts w:hAnsi="ＭＳ 明朝" w:cs="Times New Roman"/>
                <w:snapToGrid w:val="0"/>
                <w:sz w:val="19"/>
                <w:szCs w:val="19"/>
              </w:rPr>
            </w:pPr>
            <w:r w:rsidRPr="00FA309A">
              <w:rPr>
                <w:rFonts w:hAnsi="ＭＳ 明朝" w:cs="Times New Roman" w:hint="eastAsia"/>
                <w:snapToGrid w:val="0"/>
                <w:sz w:val="19"/>
                <w:szCs w:val="19"/>
              </w:rPr>
              <w:t>□腕章〔　　　　　　　　〕</w:t>
            </w:r>
          </w:p>
          <w:p w14:paraId="282CD2FA" w14:textId="77777777" w:rsidR="00FA309A" w:rsidRPr="00F62B13" w:rsidRDefault="00FA309A" w:rsidP="00FA309A">
            <w:pPr>
              <w:ind w:left="95"/>
              <w:rPr>
                <w:rFonts w:asciiTheme="minorEastAsia" w:eastAsiaTheme="minorEastAsia" w:hAnsiTheme="minorEastAsia" w:cs="Times New Roman"/>
                <w:snapToGrid w:val="0"/>
                <w:sz w:val="19"/>
                <w:szCs w:val="19"/>
              </w:rPr>
            </w:pPr>
            <w:r w:rsidRPr="00FA309A">
              <w:rPr>
                <w:rFonts w:hAnsi="ＭＳ 明朝" w:cs="Times New Roman" w:hint="eastAsia"/>
                <w:snapToGrid w:val="0"/>
                <w:sz w:val="19"/>
                <w:szCs w:val="19"/>
              </w:rPr>
              <w:t>□通行許可証〔　　　　　〕</w:t>
            </w:r>
          </w:p>
        </w:tc>
      </w:tr>
    </w:tbl>
    <w:p w14:paraId="3F15F5CA" w14:textId="77777777" w:rsidR="00C93A0D" w:rsidRPr="00F62B13" w:rsidRDefault="00C93A0D">
      <w:pPr>
        <w:spacing w:before="12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〔注意〕</w:t>
      </w:r>
    </w:p>
    <w:p w14:paraId="48832398" w14:textId="77777777" w:rsidR="00C93A0D" w:rsidRPr="00F62B13" w:rsidRDefault="00C93A0D">
      <w:pP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　ゴミはお持ち帰りください。</w:t>
      </w:r>
    </w:p>
    <w:p w14:paraId="69F9568F" w14:textId="77777777" w:rsidR="00C93A0D" w:rsidRPr="00F62B13" w:rsidRDefault="00C93A0D">
      <w:pP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　路上駐車はできません。</w:t>
      </w:r>
    </w:p>
    <w:p w14:paraId="1D7A8BB6" w14:textId="77777777" w:rsidR="00C93A0D" w:rsidRPr="00F62B13" w:rsidRDefault="00C93A0D">
      <w:pP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　その他使用状況が</w:t>
      </w:r>
      <w:r w:rsidR="00CC465F" w:rsidRPr="00F62B13">
        <w:rPr>
          <w:rFonts w:asciiTheme="minorEastAsia" w:eastAsiaTheme="minorEastAsia" w:hAnsiTheme="minorEastAsia" w:hint="eastAsia"/>
          <w:snapToGrid w:val="0"/>
          <w:sz w:val="19"/>
          <w:szCs w:val="19"/>
        </w:rPr>
        <w:t>良好で</w:t>
      </w:r>
      <w:r w:rsidRPr="00F62B13">
        <w:rPr>
          <w:rFonts w:asciiTheme="minorEastAsia" w:eastAsiaTheme="minorEastAsia" w:hAnsiTheme="minorEastAsia" w:hint="eastAsia"/>
          <w:snapToGrid w:val="0"/>
          <w:sz w:val="19"/>
          <w:szCs w:val="19"/>
        </w:rPr>
        <w:t>ない場合には、以後の使用をお断りすることがあります。</w:t>
      </w:r>
    </w:p>
    <w:p w14:paraId="014E7DD8" w14:textId="77777777" w:rsidR="00C93A0D" w:rsidRPr="00F62B13" w:rsidRDefault="00C93A0D">
      <w:pP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　記載内容に変更が生じたときは、直ちに</w:t>
      </w:r>
      <w:r w:rsidR="00CC465F" w:rsidRPr="00F62B13">
        <w:rPr>
          <w:rFonts w:asciiTheme="minorEastAsia" w:eastAsiaTheme="minorEastAsia" w:hAnsiTheme="minorEastAsia" w:hint="eastAsia"/>
          <w:snapToGrid w:val="0"/>
          <w:sz w:val="19"/>
          <w:szCs w:val="19"/>
        </w:rPr>
        <w:t>御</w:t>
      </w:r>
      <w:r w:rsidRPr="00F62B13">
        <w:rPr>
          <w:rFonts w:asciiTheme="minorEastAsia" w:eastAsiaTheme="minorEastAsia" w:hAnsiTheme="minorEastAsia" w:hint="eastAsia"/>
          <w:snapToGrid w:val="0"/>
          <w:sz w:val="19"/>
          <w:szCs w:val="19"/>
        </w:rPr>
        <w:t>連絡ください。</w:t>
      </w:r>
    </w:p>
    <w:p w14:paraId="3B3E67D7" w14:textId="77777777" w:rsidR="00C93A0D" w:rsidRPr="00F62B13" w:rsidRDefault="00C93A0D">
      <w:pPr>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　公園使用時にはこの許可書を携行し、求めに応じて提示できるようにしてください。</w:t>
      </w:r>
    </w:p>
    <w:p w14:paraId="64226890" w14:textId="77777777" w:rsidR="00C93A0D" w:rsidRPr="00F62B13" w:rsidRDefault="00C93A0D">
      <w:pPr>
        <w:ind w:left="380" w:hanging="38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　この許可書は公園の独占使用を認めるものではありません。一般の来園者に迷惑をかけないよう気を付けてください。</w:t>
      </w:r>
    </w:p>
    <w:p w14:paraId="1712503B" w14:textId="77777777" w:rsidR="00C93A0D" w:rsidRPr="00F62B13" w:rsidRDefault="00C93A0D">
      <w:pPr>
        <w:ind w:left="380" w:hanging="380"/>
        <w:rPr>
          <w:rFonts w:asciiTheme="minorEastAsia" w:eastAsiaTheme="minorEastAsia" w:hAnsiTheme="minorEastAsia" w:cs="Times New Roman"/>
          <w:snapToGrid w:val="0"/>
          <w:sz w:val="19"/>
          <w:szCs w:val="19"/>
        </w:rPr>
      </w:pPr>
      <w:r w:rsidRPr="00F62B13">
        <w:rPr>
          <w:rFonts w:asciiTheme="minorEastAsia" w:eastAsiaTheme="minorEastAsia" w:hAnsiTheme="minorEastAsia" w:cs="Times New Roman"/>
          <w:snapToGrid w:val="0"/>
          <w:sz w:val="19"/>
          <w:szCs w:val="19"/>
        </w:rPr>
        <w:br w:type="page"/>
      </w:r>
      <w:r w:rsidRPr="00F62B13">
        <w:rPr>
          <w:rFonts w:asciiTheme="minorEastAsia" w:eastAsiaTheme="minorEastAsia" w:hAnsiTheme="minorEastAsia" w:hint="eastAsia"/>
          <w:snapToGrid w:val="0"/>
          <w:sz w:val="19"/>
          <w:szCs w:val="19"/>
        </w:rPr>
        <w:lastRenderedPageBreak/>
        <w:t xml:space="preserve">　（裏）</w:t>
      </w:r>
    </w:p>
    <w:p w14:paraId="349C9AD6" w14:textId="77777777" w:rsidR="00C93A0D" w:rsidRPr="00F62B13" w:rsidRDefault="00C93A0D">
      <w:pPr>
        <w:ind w:left="380" w:hanging="38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w:t>
      </w:r>
      <w:r w:rsidR="00995EA9" w:rsidRPr="00F62B13">
        <w:rPr>
          <w:rFonts w:asciiTheme="minorEastAsia" w:eastAsiaTheme="minorEastAsia" w:hAnsiTheme="minorEastAsia" w:hint="eastAsia"/>
          <w:snapToGrid w:val="0"/>
          <w:sz w:val="19"/>
          <w:szCs w:val="19"/>
        </w:rPr>
        <w:t>行為の許可</w:t>
      </w:r>
      <w:r w:rsidRPr="00F62B13">
        <w:rPr>
          <w:rFonts w:asciiTheme="minorEastAsia" w:eastAsiaTheme="minorEastAsia" w:hAnsiTheme="minorEastAsia" w:hint="eastAsia"/>
          <w:snapToGrid w:val="0"/>
          <w:sz w:val="19"/>
          <w:szCs w:val="19"/>
        </w:rPr>
        <w:t>に関する教示】</w:t>
      </w:r>
    </w:p>
    <w:p w14:paraId="76ECCE71" w14:textId="77777777" w:rsidR="00C93A0D" w:rsidRPr="00F62B13" w:rsidRDefault="00C93A0D">
      <w:pPr>
        <w:ind w:left="380" w:hanging="38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１　</w:t>
      </w:r>
      <w:r w:rsidR="00995EA9" w:rsidRPr="00F62B13">
        <w:rPr>
          <w:rFonts w:asciiTheme="minorEastAsia" w:eastAsiaTheme="minorEastAsia" w:hAnsiTheme="minorEastAsia" w:hint="eastAsia"/>
          <w:snapToGrid w:val="0"/>
          <w:sz w:val="19"/>
          <w:szCs w:val="19"/>
        </w:rPr>
        <w:t>行為の許可</w:t>
      </w:r>
      <w:r w:rsidRPr="00F62B13">
        <w:rPr>
          <w:rFonts w:asciiTheme="minorEastAsia" w:eastAsiaTheme="minorEastAsia" w:hAnsiTheme="minorEastAsia" w:hint="eastAsia"/>
          <w:snapToGrid w:val="0"/>
          <w:sz w:val="19"/>
          <w:szCs w:val="19"/>
        </w:rPr>
        <w:t>に関する決定に不服がある場合には、この決定があったことを知った日の翌日から起算して</w:t>
      </w:r>
      <w:r w:rsidR="002F5735" w:rsidRPr="00F62B13">
        <w:rPr>
          <w:rFonts w:asciiTheme="minorEastAsia" w:eastAsiaTheme="minorEastAsia" w:hAnsiTheme="minorEastAsia" w:hint="eastAsia"/>
          <w:snapToGrid w:val="0"/>
          <w:sz w:val="19"/>
          <w:szCs w:val="19"/>
        </w:rPr>
        <w:t>３</w:t>
      </w:r>
      <w:r w:rsidR="00EC589B" w:rsidRPr="00F62B13">
        <w:rPr>
          <w:rFonts w:asciiTheme="minorEastAsia" w:eastAsiaTheme="minorEastAsia" w:hAnsiTheme="minorEastAsia" w:hint="eastAsia"/>
          <w:snapToGrid w:val="0"/>
          <w:sz w:val="19"/>
          <w:szCs w:val="19"/>
        </w:rPr>
        <w:t>か</w:t>
      </w:r>
      <w:r w:rsidR="002F5735" w:rsidRPr="00F62B13">
        <w:rPr>
          <w:rFonts w:asciiTheme="minorEastAsia" w:eastAsiaTheme="minorEastAsia" w:hAnsiTheme="minorEastAsia" w:hint="eastAsia"/>
          <w:snapToGrid w:val="0"/>
          <w:sz w:val="19"/>
          <w:szCs w:val="19"/>
        </w:rPr>
        <w:t>月</w:t>
      </w:r>
      <w:r w:rsidRPr="00F62B13">
        <w:rPr>
          <w:rFonts w:asciiTheme="minorEastAsia" w:eastAsiaTheme="minorEastAsia" w:hAnsiTheme="minorEastAsia" w:hint="eastAsia"/>
          <w:snapToGrid w:val="0"/>
          <w:sz w:val="19"/>
          <w:szCs w:val="19"/>
        </w:rPr>
        <w:t>以内に、多摩市長に対して</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をすることができます（なお、この決定があったことを知った日の翌日から起算して</w:t>
      </w:r>
      <w:r w:rsidR="008A27E1" w:rsidRPr="00F62B13">
        <w:rPr>
          <w:rFonts w:asciiTheme="minorEastAsia" w:eastAsiaTheme="minorEastAsia" w:hAnsiTheme="minorEastAsia" w:hint="eastAsia"/>
          <w:snapToGrid w:val="0"/>
          <w:sz w:val="19"/>
          <w:szCs w:val="19"/>
        </w:rPr>
        <w:t>３か月</w:t>
      </w:r>
      <w:r w:rsidRPr="00F62B13">
        <w:rPr>
          <w:rFonts w:asciiTheme="minorEastAsia" w:eastAsiaTheme="minorEastAsia" w:hAnsiTheme="minorEastAsia" w:hint="eastAsia"/>
          <w:snapToGrid w:val="0"/>
          <w:sz w:val="19"/>
          <w:szCs w:val="19"/>
        </w:rPr>
        <w:t>以内であっても、この決定の日の翌日から起算して１年を経過すると</w:t>
      </w:r>
      <w:r w:rsidR="002F5735" w:rsidRPr="00F62B13">
        <w:rPr>
          <w:rFonts w:asciiTheme="minorEastAsia" w:eastAsiaTheme="minorEastAsia" w:hAnsiTheme="minorEastAsia" w:hint="eastAsia"/>
          <w:snapToGrid w:val="0"/>
          <w:sz w:val="19"/>
          <w:szCs w:val="19"/>
        </w:rPr>
        <w:t>審査請求</w:t>
      </w:r>
      <w:r w:rsidR="00FA309A">
        <w:rPr>
          <w:rFonts w:asciiTheme="minorEastAsia" w:eastAsiaTheme="minorEastAsia" w:hAnsiTheme="minorEastAsia" w:hint="eastAsia"/>
          <w:snapToGrid w:val="0"/>
          <w:sz w:val="19"/>
          <w:szCs w:val="19"/>
        </w:rPr>
        <w:t>を</w:t>
      </w:r>
      <w:r w:rsidRPr="00F62B13">
        <w:rPr>
          <w:rFonts w:asciiTheme="minorEastAsia" w:eastAsiaTheme="minorEastAsia" w:hAnsiTheme="minorEastAsia" w:hint="eastAsia"/>
          <w:snapToGrid w:val="0"/>
          <w:sz w:val="19"/>
          <w:szCs w:val="19"/>
        </w:rPr>
        <w:t>することができなくなります。）。</w:t>
      </w:r>
    </w:p>
    <w:p w14:paraId="75B8C8EC" w14:textId="77777777" w:rsidR="00C93A0D" w:rsidRPr="00F62B13" w:rsidRDefault="00C93A0D">
      <w:pPr>
        <w:spacing w:after="360"/>
        <w:ind w:left="380" w:hanging="38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２　</w:t>
      </w:r>
      <w:r w:rsidR="00A37EAF" w:rsidRPr="00F62B13">
        <w:rPr>
          <w:rFonts w:asciiTheme="minorEastAsia" w:eastAsiaTheme="minorEastAsia" w:hAnsiTheme="minorEastAsia" w:hint="eastAsia"/>
          <w:snapToGrid w:val="0"/>
          <w:sz w:val="19"/>
          <w:szCs w:val="19"/>
        </w:rPr>
        <w:t>行為の許可</w:t>
      </w:r>
      <w:r w:rsidRPr="00F62B13">
        <w:rPr>
          <w:rFonts w:asciiTheme="minorEastAsia" w:eastAsiaTheme="minorEastAsia" w:hAnsiTheme="minorEastAsia" w:hint="eastAsia"/>
          <w:snapToGrid w:val="0"/>
          <w:sz w:val="19"/>
          <w:szCs w:val="19"/>
        </w:rPr>
        <w:t>に関する決定については、この決定があったことを知った日の翌日から起算して</w:t>
      </w:r>
      <w:r w:rsidR="00A37EAF" w:rsidRPr="00F62B13">
        <w:rPr>
          <w:rFonts w:asciiTheme="minorEastAsia" w:eastAsiaTheme="minorEastAsia" w:hAnsiTheme="minorEastAsia" w:hint="eastAsia"/>
          <w:snapToGrid w:val="0"/>
          <w:sz w:val="19"/>
          <w:szCs w:val="19"/>
        </w:rPr>
        <w:t>６か月</w:t>
      </w:r>
      <w:r w:rsidRPr="00F62B13">
        <w:rPr>
          <w:rFonts w:asciiTheme="minorEastAsia" w:eastAsiaTheme="minorEastAsia" w:hAnsiTheme="minorEastAsia" w:hint="eastAsia"/>
          <w:snapToGrid w:val="0"/>
          <w:sz w:val="19"/>
          <w:szCs w:val="19"/>
        </w:rPr>
        <w:t>以内に、多摩市</w:t>
      </w:r>
      <w:r w:rsidR="00A37EAF" w:rsidRPr="00F62B13">
        <w:rPr>
          <w:rFonts w:asciiTheme="minorEastAsia" w:eastAsiaTheme="minorEastAsia" w:hAnsiTheme="minorEastAsia" w:hint="eastAsia"/>
          <w:snapToGrid w:val="0"/>
          <w:sz w:val="19"/>
          <w:szCs w:val="19"/>
        </w:rPr>
        <w:t>（指定管理者が行った決定にあっては指定管理者）</w:t>
      </w:r>
      <w:r w:rsidRPr="00F62B13">
        <w:rPr>
          <w:rFonts w:asciiTheme="minorEastAsia" w:eastAsiaTheme="minorEastAsia" w:hAnsiTheme="minorEastAsia" w:hint="eastAsia"/>
          <w:snapToGrid w:val="0"/>
          <w:sz w:val="19"/>
          <w:szCs w:val="19"/>
        </w:rPr>
        <w:t>を被告として（</w:t>
      </w:r>
      <w:r w:rsidR="00A37EAF" w:rsidRPr="00F62B13">
        <w:rPr>
          <w:rFonts w:asciiTheme="minorEastAsia" w:eastAsiaTheme="minorEastAsia" w:hAnsiTheme="minorEastAsia" w:hint="eastAsia"/>
          <w:snapToGrid w:val="0"/>
          <w:sz w:val="19"/>
          <w:szCs w:val="19"/>
        </w:rPr>
        <w:t>多摩市</w:t>
      </w:r>
      <w:r w:rsidR="00823F7F" w:rsidRPr="00F62B13">
        <w:rPr>
          <w:rFonts w:asciiTheme="minorEastAsia" w:eastAsiaTheme="minorEastAsia" w:hAnsiTheme="minorEastAsia" w:hint="eastAsia"/>
          <w:snapToGrid w:val="0"/>
          <w:sz w:val="19"/>
          <w:szCs w:val="19"/>
        </w:rPr>
        <w:t>を被告とする</w:t>
      </w:r>
      <w:r w:rsidRPr="00F62B13">
        <w:rPr>
          <w:rFonts w:asciiTheme="minorEastAsia" w:eastAsiaTheme="minorEastAsia" w:hAnsiTheme="minorEastAsia" w:hint="eastAsia"/>
          <w:snapToGrid w:val="0"/>
          <w:sz w:val="19"/>
          <w:szCs w:val="19"/>
        </w:rPr>
        <w:t>訴訟において多摩市を代表する者は多摩市長になります。）、処分の取消しの訴えを提起することができます（なお、この決定があったことを知った日の翌日から起算して</w:t>
      </w:r>
      <w:r w:rsidR="008A27E1" w:rsidRPr="00F62B13">
        <w:rPr>
          <w:rFonts w:asciiTheme="minorEastAsia" w:eastAsiaTheme="minorEastAsia" w:hAnsiTheme="minorEastAsia" w:hint="eastAsia"/>
          <w:snapToGrid w:val="0"/>
          <w:sz w:val="19"/>
          <w:szCs w:val="19"/>
        </w:rPr>
        <w:t>６か月</w:t>
      </w:r>
      <w:r w:rsidRPr="00F62B13">
        <w:rPr>
          <w:rFonts w:asciiTheme="minorEastAsia" w:eastAsiaTheme="minorEastAsia" w:hAnsiTheme="minorEastAsia" w:hint="eastAsia"/>
          <w:snapToGrid w:val="0"/>
          <w:sz w:val="19"/>
          <w:szCs w:val="19"/>
        </w:rPr>
        <w:t>以内であっても、この決定の日の翌日から起算して１年を経過すると処分の取消しの訴えを提起することができなくなります。）。ただし、上記１の</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をした場合には、当該</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に</w:t>
      </w:r>
      <w:r w:rsidR="002F5735" w:rsidRPr="00F62B13">
        <w:rPr>
          <w:rFonts w:asciiTheme="minorEastAsia" w:eastAsiaTheme="minorEastAsia" w:hAnsiTheme="minorEastAsia" w:hint="eastAsia"/>
          <w:snapToGrid w:val="0"/>
          <w:sz w:val="19"/>
          <w:szCs w:val="19"/>
        </w:rPr>
        <w:t>対する裁決</w:t>
      </w:r>
      <w:r w:rsidRPr="00F62B13">
        <w:rPr>
          <w:rFonts w:asciiTheme="minorEastAsia" w:eastAsiaTheme="minorEastAsia" w:hAnsiTheme="minorEastAsia" w:hint="eastAsia"/>
          <w:snapToGrid w:val="0"/>
          <w:sz w:val="19"/>
          <w:szCs w:val="19"/>
        </w:rPr>
        <w:t>があったことを知った日の翌日から起算して</w:t>
      </w:r>
      <w:r w:rsidR="008A27E1" w:rsidRPr="00F62B13">
        <w:rPr>
          <w:rFonts w:asciiTheme="minorEastAsia" w:eastAsiaTheme="minorEastAsia" w:hAnsiTheme="minorEastAsia" w:hint="eastAsia"/>
          <w:snapToGrid w:val="0"/>
          <w:sz w:val="19"/>
          <w:szCs w:val="19"/>
        </w:rPr>
        <w:t>６か月</w:t>
      </w:r>
      <w:r w:rsidRPr="00F62B13">
        <w:rPr>
          <w:rFonts w:asciiTheme="minorEastAsia" w:eastAsiaTheme="minorEastAsia" w:hAnsiTheme="minorEastAsia" w:hint="eastAsia"/>
          <w:snapToGrid w:val="0"/>
          <w:sz w:val="19"/>
          <w:szCs w:val="19"/>
        </w:rPr>
        <w:t>以内に、処分の取消しの訴えを提起することができます。</w:t>
      </w:r>
    </w:p>
    <w:p w14:paraId="4D00F9F3" w14:textId="77777777" w:rsidR="00C93A0D" w:rsidRPr="00F62B13" w:rsidRDefault="00C93A0D">
      <w:pPr>
        <w:ind w:left="380" w:hanging="38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【使用料の減免承認に関する教示】</w:t>
      </w:r>
    </w:p>
    <w:p w14:paraId="3981AEA1" w14:textId="77777777" w:rsidR="00C93A0D" w:rsidRPr="00F62B13" w:rsidRDefault="00C93A0D">
      <w:pPr>
        <w:ind w:left="380" w:hanging="380"/>
        <w:rPr>
          <w:rFonts w:asciiTheme="minorEastAsia" w:eastAsiaTheme="minorEastAsia" w:hAnsiTheme="minorEastAsia" w:cs="Times New Roman"/>
          <w:snapToGrid w:val="0"/>
          <w:sz w:val="19"/>
          <w:szCs w:val="19"/>
        </w:rPr>
      </w:pPr>
      <w:r w:rsidRPr="00F62B13">
        <w:rPr>
          <w:rFonts w:asciiTheme="minorEastAsia" w:eastAsiaTheme="minorEastAsia" w:hAnsiTheme="minorEastAsia" w:hint="eastAsia"/>
          <w:snapToGrid w:val="0"/>
          <w:sz w:val="19"/>
          <w:szCs w:val="19"/>
        </w:rPr>
        <w:t xml:space="preserve">　１　使用料の減免承認に関する決定に不服がある場合には、この決定があったことを知った日の翌日から起算して</w:t>
      </w:r>
      <w:r w:rsidR="008A27E1" w:rsidRPr="00F62B13">
        <w:rPr>
          <w:rFonts w:asciiTheme="minorEastAsia" w:eastAsiaTheme="minorEastAsia" w:hAnsiTheme="minorEastAsia" w:hint="eastAsia"/>
          <w:snapToGrid w:val="0"/>
          <w:sz w:val="19"/>
          <w:szCs w:val="19"/>
        </w:rPr>
        <w:t>３か月</w:t>
      </w:r>
      <w:r w:rsidRPr="00F62B13">
        <w:rPr>
          <w:rFonts w:asciiTheme="minorEastAsia" w:eastAsiaTheme="minorEastAsia" w:hAnsiTheme="minorEastAsia" w:hint="eastAsia"/>
          <w:snapToGrid w:val="0"/>
          <w:sz w:val="19"/>
          <w:szCs w:val="19"/>
        </w:rPr>
        <w:t>以内に、多摩市長に対して</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をすることができます（なお、この決定があったことを知った日の翌日から起算して</w:t>
      </w:r>
      <w:r w:rsidR="008A27E1" w:rsidRPr="00F62B13">
        <w:rPr>
          <w:rFonts w:asciiTheme="minorEastAsia" w:eastAsiaTheme="minorEastAsia" w:hAnsiTheme="minorEastAsia" w:hint="eastAsia"/>
          <w:snapToGrid w:val="0"/>
          <w:sz w:val="19"/>
          <w:szCs w:val="19"/>
        </w:rPr>
        <w:t>３か月</w:t>
      </w:r>
      <w:r w:rsidRPr="00F62B13">
        <w:rPr>
          <w:rFonts w:asciiTheme="minorEastAsia" w:eastAsiaTheme="minorEastAsia" w:hAnsiTheme="minorEastAsia" w:hint="eastAsia"/>
          <w:snapToGrid w:val="0"/>
          <w:sz w:val="19"/>
          <w:szCs w:val="19"/>
        </w:rPr>
        <w:t>以内であっても、この決定の日の翌日から起算して１年を経過すると</w:t>
      </w:r>
      <w:r w:rsidR="002F5735" w:rsidRPr="00F62B13">
        <w:rPr>
          <w:rFonts w:asciiTheme="minorEastAsia" w:eastAsiaTheme="minorEastAsia" w:hAnsiTheme="minorEastAsia" w:hint="eastAsia"/>
          <w:snapToGrid w:val="0"/>
          <w:sz w:val="19"/>
          <w:szCs w:val="19"/>
        </w:rPr>
        <w:t>審査請求</w:t>
      </w:r>
      <w:r w:rsidR="00510DD0">
        <w:rPr>
          <w:rFonts w:asciiTheme="minorEastAsia" w:eastAsiaTheme="minorEastAsia" w:hAnsiTheme="minorEastAsia" w:hint="eastAsia"/>
          <w:snapToGrid w:val="0"/>
          <w:sz w:val="19"/>
          <w:szCs w:val="19"/>
        </w:rPr>
        <w:t>を</w:t>
      </w:r>
      <w:r w:rsidRPr="00F62B13">
        <w:rPr>
          <w:rFonts w:asciiTheme="minorEastAsia" w:eastAsiaTheme="minorEastAsia" w:hAnsiTheme="minorEastAsia" w:hint="eastAsia"/>
          <w:snapToGrid w:val="0"/>
          <w:sz w:val="19"/>
          <w:szCs w:val="19"/>
        </w:rPr>
        <w:t>することができなくなります。）。</w:t>
      </w:r>
    </w:p>
    <w:p w14:paraId="3F1517AD" w14:textId="77777777" w:rsidR="008A27E1" w:rsidRPr="00F62B13" w:rsidRDefault="00C93A0D" w:rsidP="00F62B13">
      <w:pPr>
        <w:spacing w:after="480"/>
        <w:ind w:left="380" w:hanging="380"/>
        <w:rPr>
          <w:rFonts w:asciiTheme="minorEastAsia" w:eastAsiaTheme="minorEastAsia" w:hAnsiTheme="minorEastAsia"/>
          <w:snapToGrid w:val="0"/>
          <w:sz w:val="19"/>
          <w:szCs w:val="19"/>
        </w:rPr>
      </w:pPr>
      <w:r w:rsidRPr="00F62B13">
        <w:rPr>
          <w:rFonts w:asciiTheme="minorEastAsia" w:eastAsiaTheme="minorEastAsia" w:hAnsiTheme="minorEastAsia" w:hint="eastAsia"/>
          <w:snapToGrid w:val="0"/>
          <w:sz w:val="19"/>
          <w:szCs w:val="19"/>
        </w:rPr>
        <w:t xml:space="preserve">　２　上記１の</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に</w:t>
      </w:r>
      <w:r w:rsidR="002F5735" w:rsidRPr="00F62B13">
        <w:rPr>
          <w:rFonts w:asciiTheme="minorEastAsia" w:eastAsiaTheme="minorEastAsia" w:hAnsiTheme="minorEastAsia" w:hint="eastAsia"/>
          <w:snapToGrid w:val="0"/>
          <w:sz w:val="19"/>
          <w:szCs w:val="19"/>
        </w:rPr>
        <w:t>対する裁決</w:t>
      </w:r>
      <w:r w:rsidRPr="00F62B13">
        <w:rPr>
          <w:rFonts w:asciiTheme="minorEastAsia" w:eastAsiaTheme="minorEastAsia" w:hAnsiTheme="minorEastAsia" w:hint="eastAsia"/>
          <w:snapToGrid w:val="0"/>
          <w:sz w:val="19"/>
          <w:szCs w:val="19"/>
        </w:rPr>
        <w:t>を経た場合に限り、当該</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に</w:t>
      </w:r>
      <w:r w:rsidR="002F5735" w:rsidRPr="00F62B13">
        <w:rPr>
          <w:rFonts w:asciiTheme="minorEastAsia" w:eastAsiaTheme="minorEastAsia" w:hAnsiTheme="minorEastAsia" w:hint="eastAsia"/>
          <w:snapToGrid w:val="0"/>
          <w:sz w:val="19"/>
          <w:szCs w:val="19"/>
        </w:rPr>
        <w:t>対する裁決</w:t>
      </w:r>
      <w:r w:rsidRPr="00F62B13">
        <w:rPr>
          <w:rFonts w:asciiTheme="minorEastAsia" w:eastAsiaTheme="minorEastAsia" w:hAnsiTheme="minorEastAsia" w:hint="eastAsia"/>
          <w:snapToGrid w:val="0"/>
          <w:sz w:val="19"/>
          <w:szCs w:val="19"/>
        </w:rPr>
        <w:t>があったことを知った日の翌日から起算して</w:t>
      </w:r>
      <w:r w:rsidR="008A27E1" w:rsidRPr="00F62B13">
        <w:rPr>
          <w:rFonts w:asciiTheme="minorEastAsia" w:eastAsiaTheme="minorEastAsia" w:hAnsiTheme="minorEastAsia" w:hint="eastAsia"/>
          <w:snapToGrid w:val="0"/>
          <w:sz w:val="19"/>
          <w:szCs w:val="19"/>
        </w:rPr>
        <w:t>６か月</w:t>
      </w:r>
      <w:r w:rsidRPr="00F62B13">
        <w:rPr>
          <w:rFonts w:asciiTheme="minorEastAsia" w:eastAsiaTheme="minorEastAsia" w:hAnsiTheme="minorEastAsia" w:hint="eastAsia"/>
          <w:snapToGrid w:val="0"/>
          <w:sz w:val="19"/>
          <w:szCs w:val="19"/>
        </w:rPr>
        <w:t>以内に、多摩市を被告として（訴訟において多摩市を代表する者は多摩市長になります。）、処分の取消しの訴えを提起することができます。ただし、次の①から③までのいずれかに該当するときは、</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に</w:t>
      </w:r>
      <w:r w:rsidR="002F5735" w:rsidRPr="00F62B13">
        <w:rPr>
          <w:rFonts w:asciiTheme="minorEastAsia" w:eastAsiaTheme="minorEastAsia" w:hAnsiTheme="minorEastAsia" w:hint="eastAsia"/>
          <w:snapToGrid w:val="0"/>
          <w:sz w:val="19"/>
          <w:szCs w:val="19"/>
        </w:rPr>
        <w:t>対する裁決</w:t>
      </w:r>
      <w:r w:rsidRPr="00F62B13">
        <w:rPr>
          <w:rFonts w:asciiTheme="minorEastAsia" w:eastAsiaTheme="minorEastAsia" w:hAnsiTheme="minorEastAsia" w:hint="eastAsia"/>
          <w:snapToGrid w:val="0"/>
          <w:sz w:val="19"/>
          <w:szCs w:val="19"/>
        </w:rPr>
        <w:t>を経ないで処分の取消しの訴えを提起することができます。①</w:t>
      </w:r>
      <w:r w:rsidR="002F5735" w:rsidRPr="00F62B13">
        <w:rPr>
          <w:rFonts w:asciiTheme="minorEastAsia" w:eastAsiaTheme="minorEastAsia" w:hAnsiTheme="minorEastAsia" w:hint="eastAsia"/>
          <w:snapToGrid w:val="0"/>
          <w:sz w:val="19"/>
          <w:szCs w:val="19"/>
        </w:rPr>
        <w:t>審査請求</w:t>
      </w:r>
      <w:r w:rsidRPr="00F62B13">
        <w:rPr>
          <w:rFonts w:asciiTheme="minorEastAsia" w:eastAsiaTheme="minorEastAsia" w:hAnsiTheme="minorEastAsia" w:hint="eastAsia"/>
          <w:snapToGrid w:val="0"/>
          <w:sz w:val="19"/>
          <w:szCs w:val="19"/>
        </w:rPr>
        <w:t>があった日の翌日から起算して</w:t>
      </w:r>
      <w:r w:rsidR="008A27E1" w:rsidRPr="00F62B13">
        <w:rPr>
          <w:rFonts w:asciiTheme="minorEastAsia" w:eastAsiaTheme="minorEastAsia" w:hAnsiTheme="minorEastAsia" w:hint="eastAsia"/>
          <w:snapToGrid w:val="0"/>
          <w:sz w:val="19"/>
          <w:szCs w:val="19"/>
        </w:rPr>
        <w:t>３か月</w:t>
      </w:r>
      <w:r w:rsidRPr="00F62B13">
        <w:rPr>
          <w:rFonts w:asciiTheme="minorEastAsia" w:eastAsiaTheme="minorEastAsia" w:hAnsiTheme="minorEastAsia" w:hint="eastAsia"/>
          <w:snapToGrid w:val="0"/>
          <w:sz w:val="19"/>
          <w:szCs w:val="19"/>
        </w:rPr>
        <w:t>を経過しても</w:t>
      </w:r>
      <w:r w:rsidR="002F5735" w:rsidRPr="00F62B13">
        <w:rPr>
          <w:rFonts w:asciiTheme="minorEastAsia" w:eastAsiaTheme="minorEastAsia" w:hAnsiTheme="minorEastAsia" w:hint="eastAsia"/>
          <w:snapToGrid w:val="0"/>
          <w:sz w:val="19"/>
          <w:szCs w:val="19"/>
        </w:rPr>
        <w:t>裁決がない</w:t>
      </w:r>
      <w:r w:rsidRPr="00F62B13">
        <w:rPr>
          <w:rFonts w:asciiTheme="minorEastAsia" w:eastAsiaTheme="minorEastAsia" w:hAnsiTheme="minorEastAsia" w:hint="eastAsia"/>
          <w:snapToGrid w:val="0"/>
          <w:sz w:val="19"/>
          <w:szCs w:val="19"/>
        </w:rPr>
        <w:t>とき。②処分、処分の執行又は手続の続行により生ずる著しい損害を避けるため緊急の必要があるとき。③</w:t>
      </w:r>
      <w:r w:rsidR="002F5735" w:rsidRPr="00F62B13">
        <w:rPr>
          <w:rFonts w:asciiTheme="minorEastAsia" w:eastAsiaTheme="minorEastAsia" w:hAnsiTheme="minorEastAsia" w:hint="eastAsia"/>
          <w:snapToGrid w:val="0"/>
          <w:sz w:val="19"/>
          <w:szCs w:val="19"/>
        </w:rPr>
        <w:t>その他裁決</w:t>
      </w:r>
      <w:r w:rsidRPr="00F62B13">
        <w:rPr>
          <w:rFonts w:asciiTheme="minorEastAsia" w:eastAsiaTheme="minorEastAsia" w:hAnsiTheme="minorEastAsia" w:hint="eastAsia"/>
          <w:snapToGrid w:val="0"/>
          <w:sz w:val="19"/>
          <w:szCs w:val="19"/>
        </w:rPr>
        <w:t>を経ないことにつき正当な理由があるとき。</w:t>
      </w:r>
      <w:r w:rsidR="00F62B13" w:rsidRPr="00F62B13">
        <w:rPr>
          <w:rFonts w:asciiTheme="minorEastAsia" w:eastAsiaTheme="minorEastAsia" w:hAnsiTheme="minorEastAsia" w:cs="Times New Roman"/>
          <w:snapToGrid w:val="0"/>
          <w:sz w:val="19"/>
          <w:szCs w:val="19"/>
        </w:rPr>
        <w:t xml:space="preserve"> </w:t>
      </w:r>
    </w:p>
    <w:p w14:paraId="273A22BD" w14:textId="77777777" w:rsidR="003A18E5" w:rsidRPr="00F62B13" w:rsidRDefault="003A18E5">
      <w:pPr>
        <w:spacing w:after="480"/>
        <w:ind w:left="380" w:hanging="380"/>
        <w:rPr>
          <w:rFonts w:asciiTheme="minorEastAsia" w:eastAsiaTheme="minorEastAsia" w:hAnsiTheme="minorEastAsia" w:cs="Times New Roman"/>
          <w:snapToGrid w:val="0"/>
          <w:sz w:val="19"/>
          <w:szCs w:val="19"/>
        </w:rPr>
      </w:pPr>
    </w:p>
    <w:sectPr w:rsidR="003A18E5" w:rsidRPr="00F62B13">
      <w:headerReference w:type="default" r:id="rId6"/>
      <w:footerReference w:type="default" r:id="rId7"/>
      <w:type w:val="continuous"/>
      <w:pgSz w:w="11906" w:h="16838" w:code="9"/>
      <w:pgMar w:top="1418" w:right="1442" w:bottom="1701" w:left="2041" w:header="300" w:footer="992" w:gutter="0"/>
      <w:cols w:space="425"/>
      <w:docGrid w:type="linesAndChars" w:linePitch="380" w:charSpace="1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96D02" w14:textId="77777777" w:rsidR="00614139" w:rsidRDefault="00614139">
      <w:pPr>
        <w:rPr>
          <w:rFonts w:cs="Times New Roman"/>
        </w:rPr>
      </w:pPr>
      <w:r>
        <w:rPr>
          <w:rFonts w:cs="Times New Roman"/>
        </w:rPr>
        <w:separator/>
      </w:r>
    </w:p>
  </w:endnote>
  <w:endnote w:type="continuationSeparator" w:id="0">
    <w:p w14:paraId="347786A1" w14:textId="77777777" w:rsidR="00614139" w:rsidRDefault="0061413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altName w:val="Times New Roman"/>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DBF16" w14:textId="77777777" w:rsidR="00C93A0D" w:rsidRDefault="00C93A0D">
    <w:pPr>
      <w:pStyle w:val="a5"/>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DC6F4" w14:textId="77777777" w:rsidR="00614139" w:rsidRDefault="00614139">
      <w:pPr>
        <w:rPr>
          <w:rFonts w:cs="Times New Roman"/>
        </w:rPr>
      </w:pPr>
      <w:r>
        <w:rPr>
          <w:rFonts w:cs="Times New Roman"/>
        </w:rPr>
        <w:separator/>
      </w:r>
    </w:p>
  </w:footnote>
  <w:footnote w:type="continuationSeparator" w:id="0">
    <w:p w14:paraId="58687786" w14:textId="77777777" w:rsidR="00614139" w:rsidRDefault="00614139">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7DCEF" w14:textId="77777777" w:rsidR="00C93A0D" w:rsidRDefault="00C93A0D">
    <w:pPr>
      <w:pStyle w:val="a3"/>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dirty"/>
  <w:defaultTabStop w:val="958"/>
  <w:doNotHyphenateCaps/>
  <w:drawingGridHorizontalSpacing w:val="210"/>
  <w:drawingGridVerticalSpacing w:val="210"/>
  <w:displayHorizont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C93A0D"/>
    <w:rsid w:val="00040380"/>
    <w:rsid w:val="00055EE7"/>
    <w:rsid w:val="00122CA8"/>
    <w:rsid w:val="00133164"/>
    <w:rsid w:val="001D516D"/>
    <w:rsid w:val="001F4E03"/>
    <w:rsid w:val="002225DC"/>
    <w:rsid w:val="00280309"/>
    <w:rsid w:val="002F5735"/>
    <w:rsid w:val="00314B19"/>
    <w:rsid w:val="00315D70"/>
    <w:rsid w:val="00323EB8"/>
    <w:rsid w:val="003A18E5"/>
    <w:rsid w:val="003B034B"/>
    <w:rsid w:val="003B111C"/>
    <w:rsid w:val="00480D90"/>
    <w:rsid w:val="004A410D"/>
    <w:rsid w:val="00510DD0"/>
    <w:rsid w:val="005509C6"/>
    <w:rsid w:val="00584820"/>
    <w:rsid w:val="005A538D"/>
    <w:rsid w:val="005E7BC0"/>
    <w:rsid w:val="00614139"/>
    <w:rsid w:val="00643E8E"/>
    <w:rsid w:val="006529C1"/>
    <w:rsid w:val="00682DB5"/>
    <w:rsid w:val="006B1AB6"/>
    <w:rsid w:val="006B376D"/>
    <w:rsid w:val="006D4EDB"/>
    <w:rsid w:val="00725594"/>
    <w:rsid w:val="007C75D4"/>
    <w:rsid w:val="00804296"/>
    <w:rsid w:val="00823DAA"/>
    <w:rsid w:val="00823F7F"/>
    <w:rsid w:val="008A0D5F"/>
    <w:rsid w:val="008A27E1"/>
    <w:rsid w:val="009220A9"/>
    <w:rsid w:val="00942494"/>
    <w:rsid w:val="009828FC"/>
    <w:rsid w:val="00995EA9"/>
    <w:rsid w:val="00A37EAF"/>
    <w:rsid w:val="00AD3621"/>
    <w:rsid w:val="00B92D6C"/>
    <w:rsid w:val="00BB5CB0"/>
    <w:rsid w:val="00BC237C"/>
    <w:rsid w:val="00C93A0D"/>
    <w:rsid w:val="00CB0D06"/>
    <w:rsid w:val="00CC465F"/>
    <w:rsid w:val="00CD14AB"/>
    <w:rsid w:val="00D83895"/>
    <w:rsid w:val="00DC4064"/>
    <w:rsid w:val="00E212EE"/>
    <w:rsid w:val="00EC589B"/>
    <w:rsid w:val="00F32879"/>
    <w:rsid w:val="00F62B13"/>
    <w:rsid w:val="00FA309A"/>
    <w:rsid w:val="00FC4C3B"/>
    <w:rsid w:val="00FF2E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ocId w14:val="164430E8"/>
  <w14:defaultImageDpi w14:val="0"/>
  <w15:docId w15:val="{3302F5B8-6235-4305-B4F9-4330A081E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snapToGrid w:val="0"/>
      <w:jc w:val="both"/>
      <w:textAlignment w:val="center"/>
    </w:pPr>
    <w:rPr>
      <w:rFonts w:ascii="ＭＳ 明朝" w:cs="ＭＳ 明朝"/>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ascii="ＭＳ 明朝" w:cs="ＭＳ 明朝"/>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ascii="ＭＳ 明朝" w:cs="ＭＳ 明朝"/>
      <w:sz w:val="21"/>
      <w:szCs w:val="21"/>
    </w:rPr>
  </w:style>
  <w:style w:type="character" w:styleId="a7">
    <w:name w:val="page number"/>
    <w:basedOn w:val="a0"/>
    <w:uiPriority w:val="99"/>
    <w:rPr>
      <w:rFonts w:cs="Times New Roman"/>
    </w:rPr>
  </w:style>
  <w:style w:type="character" w:styleId="a8">
    <w:name w:val="annotation reference"/>
    <w:basedOn w:val="a0"/>
    <w:uiPriority w:val="99"/>
    <w:rsid w:val="00995EA9"/>
    <w:rPr>
      <w:rFonts w:cs="Times New Roman"/>
      <w:sz w:val="18"/>
      <w:szCs w:val="18"/>
    </w:rPr>
  </w:style>
  <w:style w:type="paragraph" w:styleId="a9">
    <w:name w:val="annotation text"/>
    <w:basedOn w:val="a"/>
    <w:link w:val="aa"/>
    <w:uiPriority w:val="99"/>
    <w:rsid w:val="00995EA9"/>
    <w:pPr>
      <w:jc w:val="left"/>
    </w:pPr>
  </w:style>
  <w:style w:type="character" w:customStyle="1" w:styleId="aa">
    <w:name w:val="コメント文字列 (文字)"/>
    <w:basedOn w:val="a0"/>
    <w:link w:val="a9"/>
    <w:uiPriority w:val="99"/>
    <w:locked/>
    <w:rsid w:val="00995EA9"/>
    <w:rPr>
      <w:rFonts w:ascii="ＭＳ 明朝" w:cs="ＭＳ 明朝"/>
    </w:rPr>
  </w:style>
  <w:style w:type="paragraph" w:styleId="ab">
    <w:name w:val="annotation subject"/>
    <w:basedOn w:val="a9"/>
    <w:next w:val="a9"/>
    <w:link w:val="ac"/>
    <w:uiPriority w:val="99"/>
    <w:rsid w:val="00995EA9"/>
    <w:rPr>
      <w:b/>
      <w:bCs/>
    </w:rPr>
  </w:style>
  <w:style w:type="character" w:customStyle="1" w:styleId="ac">
    <w:name w:val="コメント内容 (文字)"/>
    <w:basedOn w:val="aa"/>
    <w:link w:val="ab"/>
    <w:uiPriority w:val="99"/>
    <w:locked/>
    <w:rsid w:val="00995EA9"/>
    <w:rPr>
      <w:rFonts w:ascii="ＭＳ 明朝" w:cs="ＭＳ 明朝"/>
      <w:b/>
      <w:bCs/>
    </w:rPr>
  </w:style>
  <w:style w:type="paragraph" w:styleId="ad">
    <w:name w:val="Balloon Text"/>
    <w:basedOn w:val="a"/>
    <w:link w:val="ae"/>
    <w:uiPriority w:val="99"/>
    <w:rsid w:val="00995EA9"/>
    <w:rPr>
      <w:rFonts w:asciiTheme="majorHAnsi" w:eastAsiaTheme="majorEastAsia" w:hAnsiTheme="majorHAnsi" w:cs="Times New Roman"/>
      <w:sz w:val="18"/>
      <w:szCs w:val="18"/>
    </w:rPr>
  </w:style>
  <w:style w:type="character" w:customStyle="1" w:styleId="ae">
    <w:name w:val="吹き出し (文字)"/>
    <w:basedOn w:val="a0"/>
    <w:link w:val="ad"/>
    <w:uiPriority w:val="99"/>
    <w:locked/>
    <w:rsid w:val="00995EA9"/>
    <w:rPr>
      <w:rFonts w:asciiTheme="majorHAnsi" w:eastAsiaTheme="majorEastAsia" w:hAnsiTheme="majorHAns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405411">
      <w:marLeft w:val="0"/>
      <w:marRight w:val="0"/>
      <w:marTop w:val="0"/>
      <w:marBottom w:val="0"/>
      <w:divBdr>
        <w:top w:val="none" w:sz="0" w:space="0" w:color="auto"/>
        <w:left w:val="none" w:sz="0" w:space="0" w:color="auto"/>
        <w:bottom w:val="none" w:sz="0" w:space="0" w:color="auto"/>
        <w:right w:val="none" w:sz="0" w:space="0" w:color="auto"/>
      </w:divBdr>
    </w:div>
    <w:div w:id="9504054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3628ECE2D10E9F4EAF49DFB7DD5BEFF9" ma:contentTypeVersion="13" ma:contentTypeDescription="新しいドキュメントを作成します。" ma:contentTypeScope="" ma:versionID="7041642c2fd35b8220451bac0ccf190a">
  <xsd:schema xmlns:xsd="http://www.w3.org/2001/XMLSchema" xmlns:xs="http://www.w3.org/2001/XMLSchema" xmlns:p="http://schemas.microsoft.com/office/2006/metadata/properties" xmlns:ns2="877b93e7-41e3-4c86-953f-b5440a4f3d19" xmlns:ns3="e3ca8f73-98b0-4e2a-b271-86aa50104959" targetNamespace="http://schemas.microsoft.com/office/2006/metadata/properties" ma:root="true" ma:fieldsID="fa36549028dd31f53ab0688314081a1d" ns2:_="" ns3:_="">
    <xsd:import namespace="877b93e7-41e3-4c86-953f-b5440a4f3d19"/>
    <xsd:import namespace="e3ca8f73-98b0-4e2a-b271-86aa501049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b93e7-41e3-4c86-953f-b5440a4f3d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be9369c4-3f2a-4e2e-9621-94c2aec27b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ca8f73-98b0-4e2a-b271-86aa5010495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632306-5ac0-4bbc-a48f-8fc89771c433}" ma:internalName="TaxCatchAll" ma:showField="CatchAllData" ma:web="e3ca8f73-98b0-4e2a-b271-86aa501049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77b93e7-41e3-4c86-953f-b5440a4f3d19">
      <Terms xmlns="http://schemas.microsoft.com/office/infopath/2007/PartnerControls"/>
    </lcf76f155ced4ddcb4097134ff3c332f>
    <TaxCatchAll xmlns="e3ca8f73-98b0-4e2a-b271-86aa50104959" xsi:nil="true"/>
  </documentManagement>
</p:properties>
</file>

<file path=customXml/itemProps1.xml><?xml version="1.0" encoding="utf-8"?>
<ds:datastoreItem xmlns:ds="http://schemas.openxmlformats.org/officeDocument/2006/customXml" ds:itemID="{97DBA5C0-D7C2-4D89-99B0-2AF64FE47295}"/>
</file>

<file path=customXml/itemProps2.xml><?xml version="1.0" encoding="utf-8"?>
<ds:datastoreItem xmlns:ds="http://schemas.openxmlformats.org/officeDocument/2006/customXml" ds:itemID="{2ED75CA0-5BC3-4382-AFA0-04A6E952A526}"/>
</file>

<file path=customXml/itemProps3.xml><?xml version="1.0" encoding="utf-8"?>
<ds:datastoreItem xmlns:ds="http://schemas.openxmlformats.org/officeDocument/2006/customXml" ds:itemID="{3BC705B4-C42C-43E1-B1D9-D837077E461E}"/>
</file>

<file path=docProps/app.xml><?xml version="1.0" encoding="utf-8"?>
<Properties xmlns="http://schemas.openxmlformats.org/officeDocument/2006/extended-properties" xmlns:vt="http://schemas.openxmlformats.org/officeDocument/2006/docPropsVTypes">
  <Template>Normal</Template>
  <TotalTime>1</TotalTime>
  <Pages>2</Pages>
  <Words>1384</Words>
  <Characters>208</Characters>
  <Application>Microsoft Office Word</Application>
  <DocSecurity>0</DocSecurity>
  <Lines>1</Lines>
  <Paragraphs>3</Paragraphs>
  <ScaleCrop>false</ScaleCrop>
  <Company>制作技術部</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第２号様式</dc:title>
  <dc:subject> </dc:subject>
  <dc:creator>第一法規株式会社</dc:creator>
  <cp:keywords> </cp:keywords>
  <dc:description/>
  <cp:lastModifiedBy>丸山 晃平</cp:lastModifiedBy>
  <cp:revision>3</cp:revision>
  <cp:lastPrinted>2020-01-16T01:57:00Z</cp:lastPrinted>
  <dcterms:created xsi:type="dcterms:W3CDTF">2025-04-14T03:39:00Z</dcterms:created>
  <dcterms:modified xsi:type="dcterms:W3CDTF">2025-04-14T03:40:00Z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0x0101003628ECE2D10E9F4EAF49DFB7DD5BEFF9</vt:lpwstr>
  </property>
</Properties>
</file>